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FA8A" w14:textId="77777777" w:rsidR="00C45521" w:rsidRDefault="001D7920" w:rsidP="001D7920">
      <w:pPr>
        <w:jc w:val="center"/>
        <w:rPr>
          <w:rFonts w:ascii="Verdana" w:hAnsi="Verdana" w:cs="Arial"/>
          <w:b/>
          <w:sz w:val="32"/>
          <w:szCs w:val="32"/>
        </w:rPr>
      </w:pPr>
      <w:r>
        <w:rPr>
          <w:rFonts w:ascii="Verdana" w:hAnsi="Verdana" w:cs="Arial"/>
          <w:b/>
          <w:noProof/>
          <w:sz w:val="24"/>
          <w:szCs w:val="24"/>
        </w:rPr>
        <w:drawing>
          <wp:inline distT="0" distB="0" distL="0" distR="0" wp14:anchorId="056C8910" wp14:editId="2FD2D440">
            <wp:extent cx="800100" cy="612077"/>
            <wp:effectExtent l="19050" t="0" r="0" b="0"/>
            <wp:docPr id="1" name="Picture 0" descr="Ylogonewbl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ogonewblk.jpg.jpg"/>
                    <pic:cNvPicPr/>
                  </pic:nvPicPr>
                  <pic:blipFill>
                    <a:blip r:embed="rId5" cstate="print"/>
                    <a:stretch>
                      <a:fillRect/>
                    </a:stretch>
                  </pic:blipFill>
                  <pic:spPr>
                    <a:xfrm>
                      <a:off x="0" y="0"/>
                      <a:ext cx="800100" cy="612077"/>
                    </a:xfrm>
                    <a:prstGeom prst="rect">
                      <a:avLst/>
                    </a:prstGeom>
                  </pic:spPr>
                </pic:pic>
              </a:graphicData>
            </a:graphic>
          </wp:inline>
        </w:drawing>
      </w:r>
    </w:p>
    <w:p w14:paraId="38D62058" w14:textId="002D3335" w:rsidR="00914F3C" w:rsidRDefault="00C45521" w:rsidP="001D7920">
      <w:pPr>
        <w:jc w:val="center"/>
        <w:rPr>
          <w:rFonts w:ascii="Verdana" w:hAnsi="Verdana" w:cs="Arial"/>
          <w:b/>
          <w:sz w:val="24"/>
          <w:szCs w:val="24"/>
        </w:rPr>
      </w:pPr>
      <w:r>
        <w:rPr>
          <w:rFonts w:ascii="Verdana" w:hAnsi="Verdana" w:cs="Arial"/>
          <w:b/>
          <w:sz w:val="32"/>
          <w:szCs w:val="32"/>
        </w:rPr>
        <w:t>Strong Kids</w:t>
      </w:r>
      <w:r w:rsidR="003C2AFB" w:rsidRPr="001D7920">
        <w:rPr>
          <w:rFonts w:ascii="Verdana" w:hAnsi="Verdana" w:cs="Arial"/>
          <w:b/>
          <w:sz w:val="32"/>
          <w:szCs w:val="32"/>
        </w:rPr>
        <w:t xml:space="preserve"> - </w:t>
      </w:r>
      <w:r w:rsidR="00943614" w:rsidRPr="001D7920">
        <w:rPr>
          <w:rFonts w:ascii="Verdana" w:hAnsi="Verdana" w:cs="Arial"/>
          <w:b/>
          <w:sz w:val="32"/>
          <w:szCs w:val="32"/>
        </w:rPr>
        <w:t>Raffle Rules</w:t>
      </w:r>
      <w:r w:rsidR="002F69BD">
        <w:rPr>
          <w:rFonts w:ascii="Verdana" w:hAnsi="Verdana" w:cs="Arial"/>
          <w:b/>
          <w:sz w:val="32"/>
          <w:szCs w:val="32"/>
        </w:rPr>
        <w:t xml:space="preserve"> 201</w:t>
      </w:r>
      <w:r>
        <w:rPr>
          <w:rFonts w:ascii="Verdana" w:hAnsi="Verdana" w:cs="Arial"/>
          <w:b/>
          <w:sz w:val="32"/>
          <w:szCs w:val="32"/>
        </w:rPr>
        <w:t>9</w:t>
      </w:r>
    </w:p>
    <w:p w14:paraId="09A3A71D" w14:textId="77777777" w:rsidR="00914F3C" w:rsidRPr="007953BA" w:rsidRDefault="00914F3C" w:rsidP="00914F3C">
      <w:pPr>
        <w:pStyle w:val="ListParagraph"/>
        <w:numPr>
          <w:ilvl w:val="0"/>
          <w:numId w:val="1"/>
        </w:numPr>
        <w:rPr>
          <w:rFonts w:ascii="Verdana" w:hAnsi="Verdana"/>
        </w:rPr>
      </w:pPr>
      <w:r w:rsidRPr="00483F8D">
        <w:rPr>
          <w:rFonts w:ascii="Verdana" w:hAnsi="Verdana" w:cs="Arial"/>
          <w:sz w:val="24"/>
          <w:szCs w:val="24"/>
        </w:rPr>
        <w:t xml:space="preserve"> </w:t>
      </w:r>
      <w:r w:rsidR="00943614" w:rsidRPr="007953BA">
        <w:rPr>
          <w:rFonts w:ascii="Verdana" w:hAnsi="Verdana" w:cs="Arial"/>
        </w:rPr>
        <w:t>Ticket cost = $</w:t>
      </w:r>
      <w:r w:rsidR="003C2AFB" w:rsidRPr="007953BA">
        <w:rPr>
          <w:rFonts w:ascii="Verdana" w:hAnsi="Verdana" w:cs="Arial"/>
        </w:rPr>
        <w:t>5</w:t>
      </w:r>
      <w:r w:rsidR="00943614" w:rsidRPr="007953BA">
        <w:rPr>
          <w:rFonts w:ascii="Verdana" w:hAnsi="Verdana" w:cs="Arial"/>
        </w:rPr>
        <w:t>0. Checks should be ma</w:t>
      </w:r>
      <w:r w:rsidR="003C2AFB" w:rsidRPr="007953BA">
        <w:rPr>
          <w:rFonts w:ascii="Verdana" w:hAnsi="Verdana" w:cs="Arial"/>
        </w:rPr>
        <w:t>de out to “Kishwaukee Family YMCA</w:t>
      </w:r>
      <w:r w:rsidR="00943614" w:rsidRPr="007953BA">
        <w:rPr>
          <w:rFonts w:ascii="Verdana" w:hAnsi="Verdana" w:cs="Arial"/>
        </w:rPr>
        <w:t xml:space="preserve">”. </w:t>
      </w:r>
    </w:p>
    <w:p w14:paraId="664EC086" w14:textId="2D12D552" w:rsidR="00914F3C" w:rsidRPr="007953BA" w:rsidRDefault="00943614" w:rsidP="00914F3C">
      <w:pPr>
        <w:pStyle w:val="ListParagraph"/>
        <w:numPr>
          <w:ilvl w:val="0"/>
          <w:numId w:val="1"/>
        </w:numPr>
        <w:rPr>
          <w:rFonts w:ascii="Verdana" w:hAnsi="Verdana"/>
        </w:rPr>
      </w:pPr>
      <w:r w:rsidRPr="007953BA">
        <w:rPr>
          <w:rFonts w:ascii="Verdana" w:hAnsi="Verdana" w:cs="Arial"/>
        </w:rPr>
        <w:t xml:space="preserve">Raffle </w:t>
      </w:r>
      <w:r w:rsidR="007B2D7B" w:rsidRPr="007953BA">
        <w:rPr>
          <w:rFonts w:ascii="Verdana" w:hAnsi="Verdana" w:cs="Arial"/>
        </w:rPr>
        <w:t>drawing</w:t>
      </w:r>
      <w:r w:rsidRPr="007953BA">
        <w:rPr>
          <w:rFonts w:ascii="Verdana" w:hAnsi="Verdana" w:cs="Arial"/>
        </w:rPr>
        <w:t xml:space="preserve"> </w:t>
      </w:r>
      <w:r w:rsidR="00AE26F4">
        <w:rPr>
          <w:rFonts w:ascii="Verdana" w:hAnsi="Verdana" w:cs="Arial"/>
        </w:rPr>
        <w:t>for all prizes</w:t>
      </w:r>
      <w:r w:rsidR="00E4217C" w:rsidRPr="007953BA">
        <w:rPr>
          <w:rFonts w:ascii="Verdana" w:hAnsi="Verdana" w:cs="Arial"/>
        </w:rPr>
        <w:t xml:space="preserve"> </w:t>
      </w:r>
      <w:r w:rsidRPr="007953BA">
        <w:rPr>
          <w:rFonts w:ascii="Verdana" w:hAnsi="Verdana" w:cs="Arial"/>
        </w:rPr>
        <w:t xml:space="preserve">will occur on </w:t>
      </w:r>
      <w:r w:rsidR="0096339E">
        <w:rPr>
          <w:rFonts w:ascii="Verdana" w:hAnsi="Verdana" w:cs="Arial"/>
        </w:rPr>
        <w:t xml:space="preserve">November </w:t>
      </w:r>
      <w:r w:rsidR="00C45521">
        <w:rPr>
          <w:rFonts w:ascii="Verdana" w:hAnsi="Verdana" w:cs="Arial"/>
        </w:rPr>
        <w:t>14</w:t>
      </w:r>
      <w:r w:rsidR="0096339E">
        <w:rPr>
          <w:rFonts w:ascii="Verdana" w:hAnsi="Verdana" w:cs="Arial"/>
        </w:rPr>
        <w:t>, 201</w:t>
      </w:r>
      <w:r w:rsidR="00C45521">
        <w:rPr>
          <w:rFonts w:ascii="Verdana" w:hAnsi="Verdana" w:cs="Arial"/>
        </w:rPr>
        <w:t>9</w:t>
      </w:r>
      <w:r w:rsidR="00AE26F4">
        <w:rPr>
          <w:rFonts w:ascii="Verdana" w:hAnsi="Verdana" w:cs="Arial"/>
        </w:rPr>
        <w:t xml:space="preserve"> </w:t>
      </w:r>
      <w:r w:rsidR="00E4217C" w:rsidRPr="007953BA">
        <w:rPr>
          <w:rFonts w:ascii="Verdana" w:hAnsi="Verdana" w:cs="Arial"/>
        </w:rPr>
        <w:t xml:space="preserve">at </w:t>
      </w:r>
      <w:r w:rsidR="00AE588E">
        <w:rPr>
          <w:rFonts w:ascii="Verdana" w:hAnsi="Verdana" w:cs="Arial"/>
        </w:rPr>
        <w:t>Taxco Restaurant</w:t>
      </w:r>
      <w:r w:rsidR="00E4217C" w:rsidRPr="007953BA">
        <w:rPr>
          <w:rFonts w:ascii="Verdana" w:hAnsi="Verdana" w:cs="Arial"/>
        </w:rPr>
        <w:t xml:space="preserve">, </w:t>
      </w:r>
      <w:r w:rsidR="00AE588E">
        <w:rPr>
          <w:rFonts w:ascii="Verdana" w:hAnsi="Verdana" w:cs="Arial"/>
        </w:rPr>
        <w:t xml:space="preserve">223 W. State </w:t>
      </w:r>
      <w:r w:rsidR="00E4217C" w:rsidRPr="007953BA">
        <w:rPr>
          <w:rFonts w:ascii="Verdana" w:hAnsi="Verdana" w:cs="Arial"/>
        </w:rPr>
        <w:t>St., Sycamore, IL</w:t>
      </w:r>
      <w:r w:rsidRPr="007953BA">
        <w:rPr>
          <w:rFonts w:ascii="Verdana" w:hAnsi="Verdana" w:cs="Arial"/>
        </w:rPr>
        <w:t>. The winner does not need to be present to win</w:t>
      </w:r>
      <w:r w:rsidR="00E4217C" w:rsidRPr="007953BA">
        <w:rPr>
          <w:rFonts w:ascii="Verdana" w:hAnsi="Verdana" w:cs="Arial"/>
        </w:rPr>
        <w:t>.  The</w:t>
      </w:r>
      <w:r w:rsidRPr="007953BA">
        <w:rPr>
          <w:rFonts w:ascii="Verdana" w:hAnsi="Verdana" w:cs="Arial"/>
        </w:rPr>
        <w:t xml:space="preserve"> ticket must be legibly completed with the raffle ticket holder’s contact information. </w:t>
      </w:r>
    </w:p>
    <w:p w14:paraId="763CCF56" w14:textId="1EA6DD4F" w:rsidR="00E00107" w:rsidRPr="007953BA" w:rsidRDefault="00AE26F4" w:rsidP="00E00107">
      <w:pPr>
        <w:pStyle w:val="ListParagraph"/>
        <w:numPr>
          <w:ilvl w:val="0"/>
          <w:numId w:val="1"/>
        </w:numPr>
        <w:rPr>
          <w:rFonts w:ascii="Verdana" w:hAnsi="Verdana"/>
        </w:rPr>
      </w:pPr>
      <w:r>
        <w:rPr>
          <w:rFonts w:ascii="Verdana" w:hAnsi="Verdana" w:cs="Arial"/>
        </w:rPr>
        <w:t>A maximum of 300</w:t>
      </w:r>
      <w:r w:rsidR="00E00107" w:rsidRPr="007953BA">
        <w:rPr>
          <w:rFonts w:ascii="Verdana" w:hAnsi="Verdana" w:cs="Arial"/>
        </w:rPr>
        <w:t xml:space="preserve"> tickets will be sold.  </w:t>
      </w:r>
      <w:bookmarkStart w:id="0" w:name="_GoBack"/>
      <w:bookmarkEnd w:id="0"/>
    </w:p>
    <w:p w14:paraId="15EAFD59" w14:textId="114370F3" w:rsidR="00727B13" w:rsidRPr="00FE4EAA" w:rsidRDefault="00AE26F4" w:rsidP="00914F3C">
      <w:pPr>
        <w:pStyle w:val="ListParagraph"/>
        <w:numPr>
          <w:ilvl w:val="0"/>
          <w:numId w:val="1"/>
        </w:numPr>
        <w:rPr>
          <w:rFonts w:ascii="Verdana" w:hAnsi="Verdana"/>
        </w:rPr>
      </w:pPr>
      <w:r>
        <w:rPr>
          <w:rFonts w:ascii="Verdana" w:hAnsi="Verdana" w:cs="Arial"/>
        </w:rPr>
        <w:t xml:space="preserve">Max </w:t>
      </w:r>
      <w:r w:rsidR="00E00107" w:rsidRPr="007953BA">
        <w:rPr>
          <w:rFonts w:ascii="Verdana" w:hAnsi="Verdana" w:cs="Arial"/>
        </w:rPr>
        <w:t>Odd</w:t>
      </w:r>
      <w:r>
        <w:rPr>
          <w:rFonts w:ascii="Verdana" w:hAnsi="Verdana" w:cs="Arial"/>
        </w:rPr>
        <w:t>s</w:t>
      </w:r>
      <w:r w:rsidR="00E00107" w:rsidRPr="007953BA">
        <w:rPr>
          <w:rFonts w:ascii="Verdana" w:hAnsi="Verdana" w:cs="Arial"/>
        </w:rPr>
        <w:t xml:space="preserve"> of winning:   </w:t>
      </w:r>
      <w:r>
        <w:rPr>
          <w:rFonts w:ascii="Verdana" w:hAnsi="Verdana" w:cs="Arial"/>
        </w:rPr>
        <w:t>Grand Prize- 1/300</w:t>
      </w:r>
      <w:r w:rsidR="00B02DF4">
        <w:rPr>
          <w:rFonts w:ascii="Verdana" w:hAnsi="Verdana" w:cs="Arial"/>
        </w:rPr>
        <w:t xml:space="preserve">    </w:t>
      </w:r>
      <w:r w:rsidR="00C45521">
        <w:rPr>
          <w:rFonts w:ascii="Verdana" w:hAnsi="Verdana" w:cs="Arial"/>
        </w:rPr>
        <w:t>2</w:t>
      </w:r>
      <w:r w:rsidR="00C45521" w:rsidRPr="00C45521">
        <w:rPr>
          <w:rFonts w:ascii="Verdana" w:hAnsi="Verdana" w:cs="Arial"/>
          <w:vertAlign w:val="superscript"/>
        </w:rPr>
        <w:t>nd</w:t>
      </w:r>
      <w:r w:rsidR="00C45521">
        <w:rPr>
          <w:rFonts w:ascii="Verdana" w:hAnsi="Verdana" w:cs="Arial"/>
        </w:rPr>
        <w:t xml:space="preserve"> </w:t>
      </w:r>
      <w:r>
        <w:rPr>
          <w:rFonts w:ascii="Verdana" w:hAnsi="Verdana" w:cs="Arial"/>
        </w:rPr>
        <w:t>Prize</w:t>
      </w:r>
      <w:r w:rsidR="00B02DF4">
        <w:rPr>
          <w:rFonts w:ascii="Verdana" w:hAnsi="Verdana" w:cs="Arial"/>
        </w:rPr>
        <w:t xml:space="preserve"> – 1</w:t>
      </w:r>
      <w:r>
        <w:rPr>
          <w:rFonts w:ascii="Verdana" w:hAnsi="Verdana" w:cs="Arial"/>
        </w:rPr>
        <w:t>/299</w:t>
      </w:r>
      <w:r w:rsidR="00E00107" w:rsidRPr="007953BA">
        <w:rPr>
          <w:rFonts w:ascii="Verdana" w:hAnsi="Verdana" w:cs="Arial"/>
        </w:rPr>
        <w:t xml:space="preserve"> </w:t>
      </w:r>
      <w:r w:rsidR="00A540F8">
        <w:rPr>
          <w:rFonts w:ascii="Verdana" w:hAnsi="Verdana" w:cs="Arial"/>
        </w:rPr>
        <w:t xml:space="preserve">   </w:t>
      </w:r>
      <w:r w:rsidR="00C45521">
        <w:rPr>
          <w:rFonts w:ascii="Verdana" w:hAnsi="Verdana" w:cs="Arial"/>
        </w:rPr>
        <w:t>3</w:t>
      </w:r>
      <w:r w:rsidR="00C45521" w:rsidRPr="00C45521">
        <w:rPr>
          <w:rFonts w:ascii="Verdana" w:hAnsi="Verdana" w:cs="Arial"/>
          <w:vertAlign w:val="superscript"/>
        </w:rPr>
        <w:t>rd</w:t>
      </w:r>
      <w:r>
        <w:rPr>
          <w:rFonts w:ascii="Verdana" w:hAnsi="Verdana" w:cs="Arial"/>
        </w:rPr>
        <w:t xml:space="preserve"> Prize 1</w:t>
      </w:r>
      <w:r w:rsidR="00A540F8">
        <w:rPr>
          <w:rFonts w:ascii="Verdana" w:hAnsi="Verdana" w:cs="Arial"/>
        </w:rPr>
        <w:t>/2</w:t>
      </w:r>
      <w:r>
        <w:rPr>
          <w:rFonts w:ascii="Verdana" w:hAnsi="Verdana" w:cs="Arial"/>
        </w:rPr>
        <w:t>98</w:t>
      </w:r>
      <w:r w:rsidR="00A540F8">
        <w:rPr>
          <w:rFonts w:ascii="Verdana" w:hAnsi="Verdana" w:cs="Arial"/>
        </w:rPr>
        <w:t xml:space="preserve"> </w:t>
      </w:r>
      <w:r w:rsidR="00E00107" w:rsidRPr="007953BA">
        <w:rPr>
          <w:rFonts w:ascii="Verdana" w:hAnsi="Verdana" w:cs="Arial"/>
        </w:rPr>
        <w:t xml:space="preserve"> </w:t>
      </w:r>
      <w:r w:rsidR="009051B2">
        <w:rPr>
          <w:rFonts w:ascii="Verdana" w:hAnsi="Verdana" w:cs="Arial"/>
        </w:rPr>
        <w:br/>
      </w:r>
      <w:r w:rsidR="00E4217C" w:rsidRPr="007953BA">
        <w:rPr>
          <w:rFonts w:ascii="Verdana" w:hAnsi="Verdana" w:cs="Arial"/>
        </w:rPr>
        <w:t xml:space="preserve">The winner is responsible for </w:t>
      </w:r>
      <w:r w:rsidR="00943614" w:rsidRPr="007953BA">
        <w:rPr>
          <w:rFonts w:ascii="Verdana" w:hAnsi="Verdana" w:cs="Arial"/>
        </w:rPr>
        <w:t>all state</w:t>
      </w:r>
      <w:r w:rsidR="00E4217C" w:rsidRPr="007953BA">
        <w:rPr>
          <w:rFonts w:ascii="Verdana" w:hAnsi="Verdana" w:cs="Arial"/>
        </w:rPr>
        <w:t xml:space="preserve"> and federal</w:t>
      </w:r>
      <w:r w:rsidR="00943614" w:rsidRPr="007953BA">
        <w:rPr>
          <w:rFonts w:ascii="Verdana" w:hAnsi="Verdana" w:cs="Arial"/>
        </w:rPr>
        <w:t xml:space="preserve"> tax</w:t>
      </w:r>
      <w:r w:rsidR="00E4217C" w:rsidRPr="007953BA">
        <w:rPr>
          <w:rFonts w:ascii="Verdana" w:hAnsi="Verdana" w:cs="Arial"/>
        </w:rPr>
        <w:t>es</w:t>
      </w:r>
      <w:r w:rsidR="007B2D7B" w:rsidRPr="007953BA">
        <w:rPr>
          <w:rFonts w:ascii="Verdana" w:hAnsi="Verdana" w:cs="Arial"/>
        </w:rPr>
        <w:t>.</w:t>
      </w:r>
      <w:r w:rsidR="00943614" w:rsidRPr="007953BA">
        <w:rPr>
          <w:rFonts w:ascii="Verdana" w:hAnsi="Verdana" w:cs="Arial"/>
        </w:rPr>
        <w:t xml:space="preserve"> </w:t>
      </w:r>
    </w:p>
    <w:p w14:paraId="7305F068" w14:textId="34BD04A5" w:rsidR="00FE4EAA" w:rsidRPr="00F954C1" w:rsidRDefault="00FE4EAA" w:rsidP="00914F3C">
      <w:pPr>
        <w:pStyle w:val="ListParagraph"/>
        <w:numPr>
          <w:ilvl w:val="0"/>
          <w:numId w:val="1"/>
        </w:numPr>
        <w:rPr>
          <w:rFonts w:ascii="Verdana" w:hAnsi="Verdana"/>
        </w:rPr>
      </w:pPr>
      <w:r>
        <w:rPr>
          <w:rFonts w:ascii="Verdana" w:hAnsi="Verdana" w:cs="Arial"/>
        </w:rPr>
        <w:t xml:space="preserve">Please see the </w:t>
      </w:r>
      <w:r w:rsidR="00C45521">
        <w:rPr>
          <w:rFonts w:ascii="Verdana" w:hAnsi="Verdana" w:cs="Arial"/>
        </w:rPr>
        <w:t xml:space="preserve">trip </w:t>
      </w:r>
      <w:r w:rsidR="00AE588E">
        <w:rPr>
          <w:rFonts w:ascii="Verdana" w:hAnsi="Verdana" w:cs="Arial"/>
        </w:rPr>
        <w:t>details</w:t>
      </w:r>
      <w:r w:rsidR="00F954C1">
        <w:rPr>
          <w:rFonts w:ascii="Verdana" w:hAnsi="Verdana" w:cs="Arial"/>
        </w:rPr>
        <w:t xml:space="preserve"> and the </w:t>
      </w:r>
      <w:r w:rsidR="00AE588E">
        <w:rPr>
          <w:rFonts w:ascii="Verdana" w:hAnsi="Verdana" w:cs="Arial"/>
        </w:rPr>
        <w:t xml:space="preserve">Taxco Margarita Party </w:t>
      </w:r>
      <w:r w:rsidR="00F954C1">
        <w:rPr>
          <w:rFonts w:ascii="Verdana" w:hAnsi="Verdana" w:cs="Arial"/>
        </w:rPr>
        <w:t>Package</w:t>
      </w:r>
      <w:r w:rsidR="00AE588E">
        <w:rPr>
          <w:rFonts w:ascii="Verdana" w:hAnsi="Verdana" w:cs="Arial"/>
        </w:rPr>
        <w:t xml:space="preserve"> </w:t>
      </w:r>
      <w:r>
        <w:rPr>
          <w:rFonts w:ascii="Verdana" w:hAnsi="Verdana" w:cs="Arial"/>
        </w:rPr>
        <w:t xml:space="preserve">posted at </w:t>
      </w:r>
      <w:hyperlink r:id="rId6" w:history="1">
        <w:r w:rsidRPr="00180254">
          <w:rPr>
            <w:rStyle w:val="Hyperlink"/>
            <w:rFonts w:ascii="Verdana" w:hAnsi="Verdana" w:cs="Arial"/>
          </w:rPr>
          <w:t>www.kishymca.org</w:t>
        </w:r>
      </w:hyperlink>
      <w:r>
        <w:rPr>
          <w:rFonts w:ascii="Verdana" w:hAnsi="Verdana" w:cs="Arial"/>
        </w:rPr>
        <w:t xml:space="preserve"> for package details and limitations.  </w:t>
      </w:r>
    </w:p>
    <w:p w14:paraId="7466C80C" w14:textId="77777777" w:rsidR="00727B13" w:rsidRPr="007953BA" w:rsidRDefault="00943614" w:rsidP="00914F3C">
      <w:pPr>
        <w:pStyle w:val="ListParagraph"/>
        <w:numPr>
          <w:ilvl w:val="0"/>
          <w:numId w:val="1"/>
        </w:numPr>
        <w:rPr>
          <w:rFonts w:ascii="Verdana" w:hAnsi="Verdana"/>
        </w:rPr>
      </w:pPr>
      <w:r w:rsidRPr="007953BA">
        <w:rPr>
          <w:rFonts w:ascii="Verdana" w:hAnsi="Verdana" w:cs="Arial"/>
        </w:rPr>
        <w:t xml:space="preserve">Individuals must be 18 years old to buy, sell or own a ticket. </w:t>
      </w:r>
    </w:p>
    <w:p w14:paraId="26156AE6" w14:textId="77777777" w:rsidR="00727B13" w:rsidRPr="007953BA" w:rsidRDefault="00943614" w:rsidP="00914F3C">
      <w:pPr>
        <w:pStyle w:val="ListParagraph"/>
        <w:numPr>
          <w:ilvl w:val="0"/>
          <w:numId w:val="1"/>
        </w:numPr>
        <w:rPr>
          <w:rFonts w:ascii="Verdana" w:hAnsi="Verdana"/>
        </w:rPr>
      </w:pPr>
      <w:r w:rsidRPr="007953BA">
        <w:rPr>
          <w:rFonts w:ascii="Verdana" w:hAnsi="Verdana" w:cs="Arial"/>
        </w:rPr>
        <w:t xml:space="preserve">A person named on a ticket cannot transfer his/her interest in the ticket. </w:t>
      </w:r>
    </w:p>
    <w:p w14:paraId="1EB2BAD2" w14:textId="77777777" w:rsidR="00727B13" w:rsidRPr="007953BA" w:rsidRDefault="00943614" w:rsidP="00914F3C">
      <w:pPr>
        <w:pStyle w:val="ListParagraph"/>
        <w:numPr>
          <w:ilvl w:val="0"/>
          <w:numId w:val="1"/>
        </w:numPr>
        <w:rPr>
          <w:rFonts w:ascii="Verdana" w:hAnsi="Verdana"/>
        </w:rPr>
      </w:pPr>
      <w:r w:rsidRPr="007953BA">
        <w:rPr>
          <w:rFonts w:ascii="Verdana" w:hAnsi="Verdana" w:cs="Arial"/>
        </w:rPr>
        <w:t xml:space="preserve">The winner, by accepting his/her prize, grants Sponsor and Sponsor’s affiliates full permission to use the winner’s name, photograph, voice as well as prize information for advertising trade and promotional purposes without further compensation and without notice, review or approval in all forms of media. </w:t>
      </w:r>
    </w:p>
    <w:p w14:paraId="49B5C5C8" w14:textId="77777777" w:rsidR="00E0451F" w:rsidRPr="007953BA" w:rsidRDefault="00943614" w:rsidP="00914F3C">
      <w:pPr>
        <w:pStyle w:val="ListParagraph"/>
        <w:numPr>
          <w:ilvl w:val="0"/>
          <w:numId w:val="1"/>
        </w:numPr>
        <w:rPr>
          <w:rFonts w:ascii="Verdana" w:hAnsi="Verdana"/>
        </w:rPr>
      </w:pPr>
      <w:r w:rsidRPr="007953BA">
        <w:rPr>
          <w:rFonts w:ascii="Verdana" w:hAnsi="Verdana" w:cs="Arial"/>
        </w:rPr>
        <w:t xml:space="preserve">No portion of the raffle ticket price may be deducted as a charitable contribution for state or federal income tax purposes. </w:t>
      </w:r>
    </w:p>
    <w:p w14:paraId="5D716C09" w14:textId="77777777" w:rsidR="00E0451F" w:rsidRPr="007953BA" w:rsidRDefault="00AB7782" w:rsidP="00914F3C">
      <w:pPr>
        <w:pStyle w:val="ListParagraph"/>
        <w:numPr>
          <w:ilvl w:val="0"/>
          <w:numId w:val="1"/>
        </w:numPr>
        <w:rPr>
          <w:rFonts w:ascii="Verdana" w:hAnsi="Verdana"/>
        </w:rPr>
      </w:pPr>
      <w:r w:rsidRPr="007953BA">
        <w:rPr>
          <w:rFonts w:ascii="Verdana" w:hAnsi="Verdana" w:cs="Arial"/>
        </w:rPr>
        <w:t>The Kishwaukee Family YMCA</w:t>
      </w:r>
      <w:r w:rsidR="00943614" w:rsidRPr="007953BA">
        <w:rPr>
          <w:rFonts w:ascii="Verdana" w:hAnsi="Verdana" w:cs="Arial"/>
        </w:rPr>
        <w:t xml:space="preserve"> will make reasonable efforts to contact the holder of the winning ticket, but if the winner cannot be located within 30 days after the drawing, or if any person is ineligible under these Rules or applicable law, then he/she will not be awarded the prize, and no other ticket will be substituted for the winning. Any prize not collected within 30 days after the prize’s drawing will not be awarded. </w:t>
      </w:r>
    </w:p>
    <w:p w14:paraId="634A8210" w14:textId="77777777" w:rsidR="00E0451F" w:rsidRPr="007953BA" w:rsidRDefault="00AB7782" w:rsidP="00914F3C">
      <w:pPr>
        <w:pStyle w:val="ListParagraph"/>
        <w:numPr>
          <w:ilvl w:val="0"/>
          <w:numId w:val="1"/>
        </w:numPr>
        <w:rPr>
          <w:rFonts w:ascii="Verdana" w:hAnsi="Verdana"/>
        </w:rPr>
      </w:pPr>
      <w:r w:rsidRPr="007953BA">
        <w:rPr>
          <w:rFonts w:ascii="Verdana" w:hAnsi="Verdana" w:cs="Arial"/>
        </w:rPr>
        <w:t>The Kishwaukee Family YMCA</w:t>
      </w:r>
      <w:r w:rsidR="00943614" w:rsidRPr="007953BA">
        <w:rPr>
          <w:rFonts w:ascii="Verdana" w:hAnsi="Verdana" w:cs="Arial"/>
        </w:rPr>
        <w:t xml:space="preserve"> shall have the sole discretion to determine whether the winner is an official winner of the prize, and the decision shall be final and binding. </w:t>
      </w:r>
    </w:p>
    <w:p w14:paraId="3C6C9620" w14:textId="77777777" w:rsidR="00E0451F" w:rsidRPr="007953BA" w:rsidRDefault="00943614" w:rsidP="00914F3C">
      <w:pPr>
        <w:pStyle w:val="ListParagraph"/>
        <w:numPr>
          <w:ilvl w:val="0"/>
          <w:numId w:val="1"/>
        </w:numPr>
        <w:rPr>
          <w:rFonts w:ascii="Verdana" w:hAnsi="Verdana"/>
        </w:rPr>
      </w:pPr>
      <w:r w:rsidRPr="007953BA">
        <w:rPr>
          <w:rFonts w:ascii="Verdana" w:hAnsi="Verdana" w:cs="Arial"/>
        </w:rPr>
        <w:t xml:space="preserve">Each person who sells or purchases a ticket (a) agrees that </w:t>
      </w:r>
      <w:r w:rsidR="00AB7782" w:rsidRPr="007953BA">
        <w:rPr>
          <w:rFonts w:ascii="Verdana" w:hAnsi="Verdana" w:cs="Arial"/>
        </w:rPr>
        <w:t xml:space="preserve">the Kishwaukee Family YMCA is </w:t>
      </w:r>
      <w:r w:rsidRPr="007953BA">
        <w:rPr>
          <w:rFonts w:ascii="Verdana" w:hAnsi="Verdana" w:cs="Arial"/>
        </w:rPr>
        <w:t xml:space="preserve"> not responsible for any injuries, losses or damages of any kind arising in connection with this raffle (b) releases and agrees to indemnify and hold harmless </w:t>
      </w:r>
      <w:r w:rsidR="00AB7782" w:rsidRPr="007953BA">
        <w:rPr>
          <w:rFonts w:ascii="Verdana" w:hAnsi="Verdana" w:cs="Arial"/>
        </w:rPr>
        <w:t>Kishwaukee Family YMCA</w:t>
      </w:r>
      <w:r w:rsidRPr="007953BA">
        <w:rPr>
          <w:rFonts w:ascii="Verdana" w:hAnsi="Verdana" w:cs="Arial"/>
        </w:rPr>
        <w:t xml:space="preserve"> and their officers, directors, shareholders, employees, agents, advertising agencies and affiliated entities from and against all losses, damages, rights, claims and actions of any kind arising in connection with, or as a result of, this raffle and/or that person’s failure to win or redeem a prize, or that person’s award of, acceptance of, or use of any prize, and (c) represent and warrants that he/she has read and understands these Rules and agrees to be bound by these Rules and the sponsor’s decisions, which are final. </w:t>
      </w:r>
    </w:p>
    <w:p w14:paraId="2CC81C33" w14:textId="77777777" w:rsidR="00E0451F" w:rsidRPr="007953BA" w:rsidRDefault="00943614" w:rsidP="00914F3C">
      <w:pPr>
        <w:pStyle w:val="ListParagraph"/>
        <w:numPr>
          <w:ilvl w:val="0"/>
          <w:numId w:val="1"/>
        </w:numPr>
        <w:rPr>
          <w:rFonts w:ascii="Verdana" w:hAnsi="Verdana"/>
        </w:rPr>
      </w:pPr>
      <w:r w:rsidRPr="007953BA">
        <w:rPr>
          <w:rFonts w:ascii="Verdana" w:hAnsi="Verdana" w:cs="Arial"/>
        </w:rPr>
        <w:t xml:space="preserve">The raffle is void where prohibited by law. </w:t>
      </w:r>
    </w:p>
    <w:p w14:paraId="13EE8A73" w14:textId="1764CE1A" w:rsidR="00E0451F" w:rsidRPr="007953BA" w:rsidRDefault="00943614" w:rsidP="00914F3C">
      <w:pPr>
        <w:pStyle w:val="ListParagraph"/>
        <w:numPr>
          <w:ilvl w:val="0"/>
          <w:numId w:val="1"/>
        </w:numPr>
        <w:rPr>
          <w:rFonts w:ascii="Verdana" w:hAnsi="Verdana"/>
        </w:rPr>
      </w:pPr>
      <w:r w:rsidRPr="007953BA">
        <w:rPr>
          <w:rFonts w:ascii="Verdana" w:hAnsi="Verdana" w:cs="Arial"/>
        </w:rPr>
        <w:t xml:space="preserve">The raffle winner will be posted on </w:t>
      </w:r>
      <w:hyperlink r:id="rId7" w:history="1">
        <w:r w:rsidR="00AB7782" w:rsidRPr="007953BA">
          <w:rPr>
            <w:rStyle w:val="Hyperlink"/>
            <w:rFonts w:ascii="Verdana" w:hAnsi="Verdana" w:cs="Arial"/>
          </w:rPr>
          <w:t>www.kishymca.org</w:t>
        </w:r>
      </w:hyperlink>
      <w:r w:rsidR="00AB7782" w:rsidRPr="007953BA">
        <w:rPr>
          <w:rFonts w:ascii="Verdana" w:hAnsi="Verdana" w:cs="Arial"/>
        </w:rPr>
        <w:t xml:space="preserve"> </w:t>
      </w:r>
      <w:r w:rsidR="007B2D7B" w:rsidRPr="007953BA">
        <w:rPr>
          <w:rFonts w:ascii="Verdana" w:hAnsi="Verdana" w:cs="Arial"/>
        </w:rPr>
        <w:t xml:space="preserve">by </w:t>
      </w:r>
      <w:r w:rsidR="00025F5C">
        <w:rPr>
          <w:rFonts w:ascii="Verdana" w:hAnsi="Verdana" w:cs="Arial"/>
        </w:rPr>
        <w:t>November 2</w:t>
      </w:r>
      <w:r w:rsidR="00C45521">
        <w:rPr>
          <w:rFonts w:ascii="Verdana" w:hAnsi="Verdana" w:cs="Arial"/>
        </w:rPr>
        <w:t>6</w:t>
      </w:r>
      <w:r w:rsidR="00025F5C">
        <w:rPr>
          <w:rFonts w:ascii="Verdana" w:hAnsi="Verdana" w:cs="Arial"/>
        </w:rPr>
        <w:t>, 201</w:t>
      </w:r>
      <w:r w:rsidR="009051B2">
        <w:rPr>
          <w:rFonts w:ascii="Verdana" w:hAnsi="Verdana" w:cs="Arial"/>
        </w:rPr>
        <w:t>9</w:t>
      </w:r>
      <w:r w:rsidR="00025F5C">
        <w:rPr>
          <w:rFonts w:ascii="Verdana" w:hAnsi="Verdana" w:cs="Arial"/>
        </w:rPr>
        <w:t>.</w:t>
      </w:r>
      <w:r w:rsidRPr="007953BA">
        <w:rPr>
          <w:rFonts w:ascii="Verdana" w:hAnsi="Verdana" w:cs="Arial"/>
        </w:rPr>
        <w:t xml:space="preserve"> </w:t>
      </w:r>
    </w:p>
    <w:p w14:paraId="414220EA" w14:textId="77777777" w:rsidR="00133AA3" w:rsidRPr="007953BA" w:rsidRDefault="00B02DF4" w:rsidP="00914F3C">
      <w:pPr>
        <w:pStyle w:val="ListParagraph"/>
        <w:numPr>
          <w:ilvl w:val="0"/>
          <w:numId w:val="1"/>
        </w:numPr>
        <w:rPr>
          <w:rFonts w:ascii="Verdana" w:hAnsi="Verdana"/>
        </w:rPr>
      </w:pPr>
      <w:r>
        <w:rPr>
          <w:rFonts w:ascii="Verdana" w:hAnsi="Verdana" w:cs="Arial"/>
        </w:rPr>
        <w:t xml:space="preserve">Full Time </w:t>
      </w:r>
      <w:r w:rsidR="00C6587D" w:rsidRPr="007953BA">
        <w:rPr>
          <w:rFonts w:ascii="Verdana" w:hAnsi="Verdana" w:cs="Arial"/>
        </w:rPr>
        <w:t>E</w:t>
      </w:r>
      <w:r w:rsidR="00943614" w:rsidRPr="007953BA">
        <w:rPr>
          <w:rFonts w:ascii="Verdana" w:hAnsi="Verdana" w:cs="Arial"/>
        </w:rPr>
        <w:t xml:space="preserve">mployees of </w:t>
      </w:r>
      <w:r w:rsidR="00AB7782" w:rsidRPr="007953BA">
        <w:rPr>
          <w:rFonts w:ascii="Verdana" w:hAnsi="Verdana" w:cs="Arial"/>
        </w:rPr>
        <w:t>the Kishwaukee Family YMCA and its</w:t>
      </w:r>
      <w:r w:rsidR="00943614" w:rsidRPr="007953BA">
        <w:rPr>
          <w:rFonts w:ascii="Verdana" w:hAnsi="Verdana" w:cs="Arial"/>
        </w:rPr>
        <w:t xml:space="preserve"> Board of Directors are not eligible to win.</w:t>
      </w:r>
    </w:p>
    <w:p w14:paraId="20F58142" w14:textId="77777777" w:rsidR="00056384" w:rsidRPr="007953BA" w:rsidRDefault="00056384" w:rsidP="001A080C">
      <w:pPr>
        <w:pStyle w:val="ListParagraph"/>
        <w:rPr>
          <w:rFonts w:ascii="Verdana" w:hAnsi="Verdana"/>
        </w:rPr>
      </w:pPr>
    </w:p>
    <w:sectPr w:rsidR="00056384" w:rsidRPr="007953BA" w:rsidSect="00483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gran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1E58"/>
    <w:multiLevelType w:val="hybridMultilevel"/>
    <w:tmpl w:val="7C985A6C"/>
    <w:lvl w:ilvl="0" w:tplc="F60233B2">
      <w:start w:val="1"/>
      <w:numFmt w:val="decimal"/>
      <w:lvlText w:val="%1."/>
      <w:lvlJc w:val="left"/>
      <w:pPr>
        <w:ind w:left="720" w:hanging="360"/>
      </w:pPr>
      <w:rPr>
        <w:rFonts w:ascii="Belgrano" w:hAnsi="Belgrano" w:cs="Arial" w:hint="default"/>
        <w:color w:val="0056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14"/>
    <w:rsid w:val="00025F5C"/>
    <w:rsid w:val="00054E16"/>
    <w:rsid w:val="00056384"/>
    <w:rsid w:val="00133AA3"/>
    <w:rsid w:val="001812BA"/>
    <w:rsid w:val="001A080C"/>
    <w:rsid w:val="001D7920"/>
    <w:rsid w:val="002B5BBB"/>
    <w:rsid w:val="002E69DE"/>
    <w:rsid w:val="002F69BD"/>
    <w:rsid w:val="003B765A"/>
    <w:rsid w:val="003C2AFB"/>
    <w:rsid w:val="00483F8D"/>
    <w:rsid w:val="0050252E"/>
    <w:rsid w:val="005E2069"/>
    <w:rsid w:val="0061434C"/>
    <w:rsid w:val="00727B13"/>
    <w:rsid w:val="007953BA"/>
    <w:rsid w:val="007B2D7B"/>
    <w:rsid w:val="009051B2"/>
    <w:rsid w:val="00914F3C"/>
    <w:rsid w:val="009209FA"/>
    <w:rsid w:val="00943614"/>
    <w:rsid w:val="0096339E"/>
    <w:rsid w:val="00A540F8"/>
    <w:rsid w:val="00AB4887"/>
    <w:rsid w:val="00AB7782"/>
    <w:rsid w:val="00AB7877"/>
    <w:rsid w:val="00AE26F4"/>
    <w:rsid w:val="00AE588E"/>
    <w:rsid w:val="00B02DF4"/>
    <w:rsid w:val="00B168EA"/>
    <w:rsid w:val="00C45521"/>
    <w:rsid w:val="00C6587D"/>
    <w:rsid w:val="00CD3691"/>
    <w:rsid w:val="00E00107"/>
    <w:rsid w:val="00E0451F"/>
    <w:rsid w:val="00E34925"/>
    <w:rsid w:val="00E4217C"/>
    <w:rsid w:val="00E542E8"/>
    <w:rsid w:val="00E94770"/>
    <w:rsid w:val="00EB6745"/>
    <w:rsid w:val="00F72E85"/>
    <w:rsid w:val="00F87D8E"/>
    <w:rsid w:val="00F954C1"/>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9A1"/>
  <w15:docId w15:val="{3C72CE64-5594-452F-8001-F2CDCF76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3C"/>
    <w:pPr>
      <w:ind w:left="720"/>
      <w:contextualSpacing/>
    </w:pPr>
  </w:style>
  <w:style w:type="character" w:styleId="Hyperlink">
    <w:name w:val="Hyperlink"/>
    <w:basedOn w:val="DefaultParagraphFont"/>
    <w:uiPriority w:val="99"/>
    <w:unhideWhenUsed/>
    <w:rsid w:val="00E0451F"/>
    <w:rPr>
      <w:color w:val="0000FF" w:themeColor="hyperlink"/>
      <w:u w:val="single"/>
    </w:rPr>
  </w:style>
  <w:style w:type="paragraph" w:styleId="BalloonText">
    <w:name w:val="Balloon Text"/>
    <w:basedOn w:val="Normal"/>
    <w:link w:val="BalloonTextChar"/>
    <w:uiPriority w:val="99"/>
    <w:semiHidden/>
    <w:unhideWhenUsed/>
    <w:rsid w:val="001D7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20"/>
    <w:rPr>
      <w:rFonts w:ascii="Tahoma" w:hAnsi="Tahoma" w:cs="Tahoma"/>
      <w:sz w:val="16"/>
      <w:szCs w:val="16"/>
    </w:rPr>
  </w:style>
  <w:style w:type="character" w:styleId="UnresolvedMention">
    <w:name w:val="Unresolved Mention"/>
    <w:basedOn w:val="DefaultParagraphFont"/>
    <w:uiPriority w:val="99"/>
    <w:semiHidden/>
    <w:unhideWhenUsed/>
    <w:rsid w:val="00F87D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hy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ymc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Sheridan Ernst</cp:lastModifiedBy>
  <cp:revision>6</cp:revision>
  <cp:lastPrinted>2019-09-24T19:19:00Z</cp:lastPrinted>
  <dcterms:created xsi:type="dcterms:W3CDTF">2019-09-23T16:43:00Z</dcterms:created>
  <dcterms:modified xsi:type="dcterms:W3CDTF">2019-09-24T20:04:00Z</dcterms:modified>
</cp:coreProperties>
</file>